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969"/>
      </w:tblGrid>
      <w:tr w:rsidR="008A5663" w:rsidRPr="003C2CDC" w:rsidTr="008A5663">
        <w:trPr>
          <w:trHeight w:val="30"/>
        </w:trPr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663" w:rsidRDefault="008A5663" w:rsidP="00981A38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663" w:rsidRPr="003C2CDC" w:rsidRDefault="008A5663" w:rsidP="00981A38">
            <w:pPr>
              <w:spacing w:after="0"/>
              <w:jc w:val="center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Приложение 16</w:t>
            </w:r>
            <w:r w:rsidRPr="003C2CDC">
              <w:rPr>
                <w:lang w:val="ru-RU"/>
              </w:rPr>
              <w:br/>
            </w:r>
            <w:r w:rsidRPr="003C2CDC">
              <w:rPr>
                <w:color w:val="000000"/>
                <w:sz w:val="20"/>
                <w:szCs w:val="20"/>
                <w:lang w:val="ru-RU"/>
              </w:rPr>
              <w:t>к Правилам назначения</w:t>
            </w:r>
            <w:r w:rsidRPr="003C2CDC">
              <w:rPr>
                <w:lang w:val="ru-RU"/>
              </w:rPr>
              <w:br/>
            </w:r>
            <w:r w:rsidRPr="003C2CDC">
              <w:rPr>
                <w:color w:val="000000"/>
                <w:sz w:val="20"/>
                <w:szCs w:val="20"/>
                <w:lang w:val="ru-RU"/>
              </w:rPr>
              <w:t>на должности, освобождения</w:t>
            </w:r>
            <w:r w:rsidRPr="003C2CDC">
              <w:rPr>
                <w:lang w:val="ru-RU"/>
              </w:rPr>
              <w:br/>
            </w:r>
            <w:r w:rsidRPr="003C2CDC">
              <w:rPr>
                <w:color w:val="000000"/>
                <w:sz w:val="20"/>
                <w:szCs w:val="20"/>
                <w:lang w:val="ru-RU"/>
              </w:rPr>
              <w:t>от должностей первых</w:t>
            </w:r>
            <w:r w:rsidRPr="003C2CDC">
              <w:rPr>
                <w:lang w:val="ru-RU"/>
              </w:rPr>
              <w:br/>
            </w:r>
            <w:r w:rsidRPr="003C2CDC">
              <w:rPr>
                <w:color w:val="000000"/>
                <w:sz w:val="20"/>
                <w:szCs w:val="20"/>
                <w:lang w:val="ru-RU"/>
              </w:rPr>
              <w:t>руководителей и педагогов</w:t>
            </w:r>
            <w:r w:rsidRPr="003C2CDC">
              <w:rPr>
                <w:lang w:val="ru-RU"/>
              </w:rPr>
              <w:br/>
            </w:r>
            <w:r w:rsidRPr="003C2CDC">
              <w:rPr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 w:rsidRPr="003C2CDC">
              <w:rPr>
                <w:lang w:val="ru-RU"/>
              </w:rPr>
              <w:br/>
            </w:r>
            <w:r w:rsidRPr="003C2CDC">
              <w:rPr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  <w:tr w:rsidR="008A5663" w:rsidTr="008A5663">
        <w:trPr>
          <w:trHeight w:val="30"/>
        </w:trPr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663" w:rsidRPr="003C2CDC" w:rsidRDefault="008A5663" w:rsidP="00981A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663" w:rsidRDefault="008A5663" w:rsidP="00981A3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A5663" w:rsidRPr="008A5663" w:rsidRDefault="008A5663" w:rsidP="008A5663">
      <w:pPr>
        <w:spacing w:after="0"/>
        <w:jc w:val="center"/>
        <w:rPr>
          <w:b/>
          <w:lang w:val="ru-RU"/>
        </w:rPr>
      </w:pPr>
      <w:bookmarkStart w:id="0" w:name="1p04j8c" w:colFirst="0" w:colLast="0"/>
      <w:bookmarkEnd w:id="0"/>
      <w:r w:rsidRPr="008A5663">
        <w:rPr>
          <w:b/>
          <w:color w:val="000000"/>
          <w:sz w:val="28"/>
          <w:szCs w:val="28"/>
          <w:lang w:val="ru-RU"/>
        </w:rPr>
        <w:t>Оценочный лист кандидата на вакантную или временно вакантную должность педагога</w:t>
      </w:r>
    </w:p>
    <w:p w:rsidR="008A5663" w:rsidRPr="003C2CDC" w:rsidRDefault="008A5663" w:rsidP="008A5663">
      <w:pPr>
        <w:spacing w:after="0"/>
        <w:jc w:val="both"/>
        <w:rPr>
          <w:lang w:val="ru-RU"/>
        </w:rPr>
      </w:pPr>
      <w:r w:rsidRPr="003C2CDC">
        <w:rPr>
          <w:color w:val="000000"/>
          <w:sz w:val="28"/>
          <w:szCs w:val="28"/>
          <w:lang w:val="ru-RU"/>
        </w:rPr>
        <w:t>_________________________________________________________________</w:t>
      </w:r>
    </w:p>
    <w:p w:rsidR="008A5663" w:rsidRPr="008A5663" w:rsidRDefault="008A5663" w:rsidP="008A5663">
      <w:pPr>
        <w:spacing w:after="0"/>
        <w:jc w:val="center"/>
        <w:rPr>
          <w:i/>
          <w:color w:val="000000"/>
          <w:sz w:val="28"/>
          <w:szCs w:val="28"/>
          <w:lang w:val="ru-RU"/>
        </w:rPr>
      </w:pPr>
      <w:r w:rsidRPr="008A5663">
        <w:rPr>
          <w:i/>
          <w:color w:val="000000"/>
          <w:szCs w:val="28"/>
          <w:lang w:val="ru-RU"/>
        </w:rPr>
        <w:t>(фамилия, имя, отчество (при его наличии))</w:t>
      </w:r>
    </w:p>
    <w:p w:rsidR="008A5663" w:rsidRPr="003C2CDC" w:rsidRDefault="008A5663" w:rsidP="008A5663">
      <w:pPr>
        <w:spacing w:after="0"/>
        <w:jc w:val="both"/>
        <w:rPr>
          <w:lang w:val="ru-RU"/>
        </w:rPr>
      </w:pPr>
    </w:p>
    <w:tbl>
      <w:tblPr>
        <w:tblW w:w="10153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3544"/>
        <w:gridCol w:w="2781"/>
        <w:gridCol w:w="843"/>
        <w:gridCol w:w="7"/>
      </w:tblGrid>
      <w:tr w:rsidR="00D341CD" w:rsidRPr="003C2CDC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8A5663" w:rsidRDefault="00D341CD" w:rsidP="008A5663">
            <w:pPr>
              <w:spacing w:after="20"/>
              <w:ind w:left="20"/>
              <w:jc w:val="center"/>
              <w:rPr>
                <w:b/>
              </w:rPr>
            </w:pPr>
            <w:r w:rsidRPr="008A5663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8A5663" w:rsidRDefault="00D341CD" w:rsidP="008A5663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8A5663"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8A5663" w:rsidRDefault="00D341CD" w:rsidP="008A5663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8A5663">
              <w:rPr>
                <w:b/>
                <w:color w:val="000000"/>
                <w:sz w:val="20"/>
                <w:szCs w:val="20"/>
              </w:rPr>
              <w:t>Подтверждающий</w:t>
            </w:r>
            <w:proofErr w:type="spellEnd"/>
            <w:r w:rsidRPr="008A566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5663">
              <w:rPr>
                <w:b/>
                <w:color w:val="000000"/>
                <w:sz w:val="20"/>
                <w:szCs w:val="20"/>
              </w:rPr>
              <w:t>документ</w:t>
            </w:r>
            <w:proofErr w:type="spellEnd"/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8A5663" w:rsidRDefault="00D341CD" w:rsidP="008A5663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8A5663">
              <w:rPr>
                <w:b/>
                <w:color w:val="000000"/>
                <w:sz w:val="20"/>
                <w:szCs w:val="20"/>
                <w:lang w:val="ru-RU"/>
              </w:rPr>
              <w:t>Кол-во баллов</w:t>
            </w:r>
          </w:p>
          <w:p w:rsidR="00D341CD" w:rsidRPr="008A5663" w:rsidRDefault="00D341CD" w:rsidP="008A5663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8A5663">
              <w:rPr>
                <w:b/>
                <w:color w:val="000000"/>
                <w:sz w:val="20"/>
                <w:szCs w:val="20"/>
                <w:lang w:val="ru-RU"/>
              </w:rPr>
              <w:t>(от 1 до 20)</w:t>
            </w:r>
          </w:p>
        </w:tc>
        <w:tc>
          <w:tcPr>
            <w:tcW w:w="850" w:type="dxa"/>
            <w:gridSpan w:val="2"/>
          </w:tcPr>
          <w:p w:rsidR="00D341CD" w:rsidRPr="008A5663" w:rsidRDefault="00D341CD" w:rsidP="008A5663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Баллы</w:t>
            </w:r>
          </w:p>
        </w:tc>
      </w:tr>
      <w:tr w:rsidR="00D341CD" w:rsidRPr="003C2CDC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Копии диплома об образовании и приложения</w:t>
            </w:r>
            <w:bookmarkStart w:id="1" w:name="_GoBack"/>
            <w:bookmarkEnd w:id="1"/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к диплому</w:t>
            </w: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Техническое и профессиональное = 1 балл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Высшее очное = 2 баллов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Высшее очное с отличием = 3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Магистр = 5 баллов</w:t>
            </w:r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Ученая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степень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PHD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>-доктор = 10 баллов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Доктор наук = 10 баллов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Кандидат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850" w:type="dxa"/>
            <w:gridSpan w:val="2"/>
          </w:tcPr>
          <w:p w:rsidR="00D341CD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41CD" w:rsidRPr="003C2CDC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квалификационная категория "педагог" плюс 5 баллов</w:t>
            </w:r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RPr="003C2CDC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категория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документ</w:t>
            </w:r>
            <w:proofErr w:type="spellEnd"/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2 категория = 1 балл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1 категория = 2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Высшая категория = 3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Педагог-модератор = 3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Педагог-эксперт = 5 баллов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Педагог-исследователь = 7 баллов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Педагог-мастер = 10 баллов</w:t>
            </w:r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RPr="003C2CDC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Опыт административной и методической деятельности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Методист (стаж в должности не менее 2 лет) = 1 балл 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заместитель директора (стаж в должности не менее 2 лет) = 3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директор (стаж в должности не менее 2 лет) = 5 баллов</w:t>
            </w:r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Для педагогов, впервые поступающих на работу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Приложение к диплому об образовании</w:t>
            </w: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  <w:szCs w:val="20"/>
              </w:rPr>
              <w:t>балла</w:t>
            </w:r>
            <w:proofErr w:type="spellEnd"/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RPr="003C2CDC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Рекомендательное письмо с предыдущего места работы (по должности педагога) или учебы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Рекомендательное письмо (организация образования, объявившая конкурс самостоятельно делает запрос в 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организацию/учебное заведение по последнему месту работы/учебы) </w:t>
            </w: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lastRenderedPageBreak/>
              <w:t>Наличие положительного рекомендательного письма = 3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lastRenderedPageBreak/>
              <w:t>Негативное рекомендательное письмо = минус 3 баллов</w:t>
            </w:r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RPr="003C2CDC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- дипломы, грамоты победителей олимпиад и конкурсов учителя;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награда</w:t>
            </w:r>
            <w:proofErr w:type="spellEnd"/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призеры олимпиад и конкурсов = 0,5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научных проектов = 1 балл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призеры олимпиад и конкурсов = 3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участник конкурса "Лучший педагог" = 1 балл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призер конкурса "Лучший педагог" = 5 баллов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обладатель медали "</w:t>
            </w:r>
            <w:proofErr w:type="spellStart"/>
            <w:r w:rsidRPr="003C2CDC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2CDC">
              <w:rPr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2CDC">
              <w:rPr>
                <w:color w:val="000000"/>
                <w:sz w:val="20"/>
                <w:szCs w:val="20"/>
                <w:lang w:val="ru-RU"/>
              </w:rPr>
              <w:t>сіңірген</w:t>
            </w:r>
            <w:proofErr w:type="spellEnd"/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2CDC">
              <w:rPr>
                <w:color w:val="000000"/>
                <w:sz w:val="20"/>
                <w:szCs w:val="20"/>
                <w:lang w:val="ru-RU"/>
              </w:rPr>
              <w:t>ұстазы</w:t>
            </w:r>
            <w:proofErr w:type="spellEnd"/>
            <w:r w:rsidRPr="003C2CDC">
              <w:rPr>
                <w:color w:val="000000"/>
                <w:sz w:val="20"/>
                <w:szCs w:val="20"/>
                <w:lang w:val="ru-RU"/>
              </w:rPr>
              <w:t>" = 10 баллов</w:t>
            </w:r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RPr="003C2CDC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авторские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автор или соавтор учебников и (или) УМК, включенных в перечень МП РК = 5 баллов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КОКСО, </w:t>
            </w:r>
            <w:r>
              <w:rPr>
                <w:color w:val="000000"/>
                <w:sz w:val="20"/>
                <w:szCs w:val="20"/>
              </w:rPr>
              <w:t>Scopus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= 3 балла</w:t>
            </w:r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RPr="003C2CDC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наставник = 0,5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руководство МО = 2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преподавание на 2 языках, русский/казахский = 2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иностранный/русский, иностранный/казахский) = 3 балла,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Курсовая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- сертификаты предметной подготовки;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- сертификат на цифровую грамотность, 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КАЗТЕСТ, 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IELTS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TOEFL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DELF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Goethe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Zertifikat</w:t>
            </w:r>
            <w:proofErr w:type="spellEnd"/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  <w:szCs w:val="20"/>
              </w:rPr>
              <w:t>Python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  <w:szCs w:val="20"/>
              </w:rPr>
              <w:t>Microsoft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2CDC">
              <w:rPr>
                <w:color w:val="000000"/>
                <w:sz w:val="20"/>
                <w:szCs w:val="20"/>
                <w:lang w:val="ru-RU"/>
              </w:rPr>
              <w:t>Курсера</w:t>
            </w:r>
            <w:proofErr w:type="spellEnd"/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Международные курсы: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TEFL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Cambridge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"</w:t>
            </w:r>
            <w:r>
              <w:rPr>
                <w:color w:val="000000"/>
                <w:sz w:val="20"/>
                <w:szCs w:val="20"/>
              </w:rPr>
              <w:t>CELTA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(Certificate in Teaching English to Speakers of Other Languages)"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>CELT-P (Certificate in English Language Teaching – Primary)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DELTA (Diploma in Teaching English to Speakers of Other Languages)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CELT-S (Certificate in English Language Teaching – Secondary)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"TKT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Teaching Knowledge Test"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Certificate in EMI Skills (English as a Medium of Instruction)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Teacher of English to Speakers of Other Languages (TESOL)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"TESOL"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Certificate in teaching English for young learners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International House Certificate in Teaching English as a Foreign Language (IHC)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IHCYLT - International House Certificate In Teaching Young Learners and Teenagers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Becoming a Better Teacher: Exploring Professional Development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  <w:szCs w:val="20"/>
              </w:rPr>
              <w:t>Maths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Teaching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Online Teaching for Educators: Development and Delivery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Educational Management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Key Ideas in Mentoring Mathematics Teachers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Курсы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платформе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Coursera, </w:t>
            </w:r>
            <w:proofErr w:type="spellStart"/>
            <w:r>
              <w:rPr>
                <w:color w:val="000000"/>
                <w:sz w:val="20"/>
                <w:szCs w:val="20"/>
              </w:rPr>
              <w:t>Futute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learn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Teaching Mathematics with Technology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Special Educational Needs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"Developing expertise in teaching chemistry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lastRenderedPageBreak/>
              <w:t>курсы ЦПМ НИШ, "</w:t>
            </w:r>
            <w:proofErr w:type="spellStart"/>
            <w:r w:rsidRPr="003C2CDC">
              <w:rPr>
                <w:color w:val="000000"/>
                <w:sz w:val="20"/>
                <w:szCs w:val="20"/>
                <w:lang w:val="ru-RU"/>
              </w:rPr>
              <w:t>Өрлеу</w:t>
            </w:r>
            <w:proofErr w:type="spellEnd"/>
            <w:r w:rsidRPr="003C2CDC">
              <w:rPr>
                <w:color w:val="000000"/>
                <w:sz w:val="20"/>
                <w:szCs w:val="20"/>
                <w:lang w:val="ru-RU"/>
              </w:rPr>
              <w:t>"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 = 0,5 балла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курсы </w:t>
            </w:r>
          </w:p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</w:t>
            </w:r>
            <w:r w:rsidRPr="003C2CDC">
              <w:rPr>
                <w:color w:val="000000"/>
                <w:sz w:val="20"/>
                <w:szCs w:val="20"/>
                <w:lang w:val="ru-RU"/>
              </w:rPr>
              <w:lastRenderedPageBreak/>
              <w:t>нормативных правовых актов под № 30068)</w:t>
            </w:r>
          </w:p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  <w:szCs w:val="20"/>
              </w:rPr>
              <w:t>балла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каждый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отдельно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341CD" w:rsidTr="00AE618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3C2CDC">
              <w:rPr>
                <w:color w:val="000000"/>
                <w:sz w:val="20"/>
                <w:szCs w:val="20"/>
                <w:lang w:val="ru-RU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Pr="003C2CDC" w:rsidRDefault="00D341CD" w:rsidP="00981A38">
            <w:pPr>
              <w:spacing w:after="20"/>
              <w:ind w:left="20"/>
              <w:jc w:val="both"/>
              <w:rPr>
                <w:lang w:val="ru-RU"/>
              </w:rPr>
            </w:pPr>
            <w:r w:rsidRPr="003C2CDC">
              <w:rPr>
                <w:color w:val="000000"/>
                <w:sz w:val="20"/>
                <w:szCs w:val="20"/>
                <w:lang w:val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плюс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  <w:szCs w:val="20"/>
              </w:rPr>
              <w:t>балла</w:t>
            </w:r>
            <w:proofErr w:type="spellEnd"/>
          </w:p>
        </w:tc>
        <w:tc>
          <w:tcPr>
            <w:tcW w:w="850" w:type="dxa"/>
            <w:gridSpan w:val="2"/>
          </w:tcPr>
          <w:p w:rsidR="00D341CD" w:rsidRDefault="00D341CD" w:rsidP="00981A38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41CD" w:rsidTr="00AE6189">
        <w:trPr>
          <w:gridAfter w:val="1"/>
          <w:wAfter w:w="7" w:type="dxa"/>
          <w:trHeight w:val="30"/>
        </w:trPr>
        <w:tc>
          <w:tcPr>
            <w:tcW w:w="29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981A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Итого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D341CD" w:rsidRDefault="00D341CD" w:rsidP="00981A38">
            <w:pPr>
              <w:spacing w:after="20"/>
              <w:ind w:left="20"/>
              <w:jc w:val="both"/>
            </w:pPr>
          </w:p>
        </w:tc>
        <w:tc>
          <w:tcPr>
            <w:tcW w:w="3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1CD" w:rsidRDefault="00D341CD" w:rsidP="00AE6189">
            <w:pPr>
              <w:spacing w:after="20"/>
              <w:jc w:val="both"/>
            </w:pPr>
          </w:p>
        </w:tc>
      </w:tr>
    </w:tbl>
    <w:p w:rsidR="00453960" w:rsidRDefault="00453960"/>
    <w:sectPr w:rsidR="0045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63"/>
    <w:rsid w:val="00453960"/>
    <w:rsid w:val="008A5663"/>
    <w:rsid w:val="00AE6189"/>
    <w:rsid w:val="00D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458"/>
  <w15:chartTrackingRefBased/>
  <w15:docId w15:val="{B0FFBDFE-34D2-4545-B6C0-060ECED5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5663"/>
    <w:pPr>
      <w:spacing w:after="200" w:line="276" w:lineRule="auto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SSH16</dc:creator>
  <cp:keywords/>
  <dc:description/>
  <cp:lastModifiedBy>SSH16</cp:lastModifiedBy>
  <cp:revision>1</cp:revision>
  <dcterms:created xsi:type="dcterms:W3CDTF">2024-07-22T04:36:00Z</dcterms:created>
  <dcterms:modified xsi:type="dcterms:W3CDTF">2024-07-22T04:39:00Z</dcterms:modified>
</cp:coreProperties>
</file>